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274" w:rsidRDefault="00616274" w:rsidP="00B66CE3">
      <w:pPr>
        <w:jc w:val="center"/>
        <w:rPr>
          <w:b/>
          <w:sz w:val="30"/>
          <w:szCs w:val="30"/>
          <w:u w:val="single"/>
          <w:lang w:val="en-US"/>
        </w:rPr>
      </w:pPr>
    </w:p>
    <w:p w:rsidR="00616274" w:rsidRDefault="00616274" w:rsidP="00B66CE3">
      <w:pPr>
        <w:jc w:val="center"/>
        <w:rPr>
          <w:b/>
          <w:sz w:val="30"/>
          <w:szCs w:val="30"/>
          <w:u w:val="single"/>
          <w:lang w:val="en-US"/>
        </w:rPr>
      </w:pPr>
    </w:p>
    <w:p w:rsidR="00616274" w:rsidRDefault="00616274" w:rsidP="00B66CE3">
      <w:pPr>
        <w:jc w:val="center"/>
        <w:rPr>
          <w:b/>
          <w:sz w:val="30"/>
          <w:szCs w:val="30"/>
          <w:u w:val="single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2B769B" w:rsidRPr="00616274" w:rsidRDefault="00B66CE3" w:rsidP="00616274">
      <w:pPr>
        <w:jc w:val="center"/>
        <w:rPr>
          <w:sz w:val="18"/>
          <w:szCs w:val="18"/>
          <w:lang w:val="en-US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616274" w:rsidRDefault="00616274" w:rsidP="00616274">
      <w:pPr>
        <w:ind w:right="-360"/>
        <w:rPr>
          <w:lang w:val="en-US"/>
        </w:rPr>
      </w:pPr>
    </w:p>
    <w:p w:rsidR="00616274" w:rsidRDefault="00616274" w:rsidP="00616274">
      <w:pPr>
        <w:ind w:right="-360"/>
        <w:rPr>
          <w:lang w:val="en-US"/>
        </w:rPr>
      </w:pPr>
    </w:p>
    <w:p w:rsidR="00616274" w:rsidRDefault="00616274" w:rsidP="00616274">
      <w:pPr>
        <w:ind w:right="-360"/>
        <w:rPr>
          <w:lang w:val="en-US"/>
        </w:rPr>
      </w:pPr>
    </w:p>
    <w:p w:rsidR="00616274" w:rsidRPr="00616274" w:rsidRDefault="00616274" w:rsidP="00616274">
      <w:pPr>
        <w:ind w:right="-360"/>
        <w:rPr>
          <w:lang w:val="en-US"/>
        </w:rPr>
      </w:pPr>
    </w:p>
    <w:p w:rsidR="00616274" w:rsidRDefault="00616274" w:rsidP="00616274">
      <w:pPr>
        <w:ind w:right="-360"/>
        <w:rPr>
          <w:lang w:val="en-US"/>
        </w:rPr>
      </w:pPr>
      <w:r>
        <w:t xml:space="preserve">                                                                                                                                                                                </w:t>
      </w:r>
      <w:r w:rsidR="00F579B6">
        <w:t xml:space="preserve">                Приложение № 1</w:t>
      </w:r>
      <w:r w:rsidR="00F579B6">
        <w:rPr>
          <w:lang w:val="en-US"/>
        </w:rPr>
        <w:t>0</w:t>
      </w:r>
      <w: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lang w:val="en-US"/>
        </w:rPr>
        <w:t xml:space="preserve">                                      </w:t>
      </w:r>
    </w:p>
    <w:p w:rsidR="00616274" w:rsidRDefault="00616274" w:rsidP="00616274">
      <w:pPr>
        <w:ind w:right="-360"/>
        <w:jc w:val="center"/>
        <w:rPr>
          <w:b/>
          <w:sz w:val="32"/>
          <w:szCs w:val="32"/>
          <w:lang w:val="en-US"/>
        </w:rPr>
      </w:pPr>
      <w:r>
        <w:br/>
      </w:r>
      <w:r>
        <w:rPr>
          <w:b/>
        </w:rPr>
        <w:t xml:space="preserve"> </w:t>
      </w:r>
      <w:r>
        <w:rPr>
          <w:b/>
          <w:sz w:val="32"/>
          <w:szCs w:val="32"/>
        </w:rPr>
        <w:t>Тригодишната бюджетна прогноза за  202</w:t>
      </w:r>
      <w:r>
        <w:rPr>
          <w:b/>
          <w:sz w:val="32"/>
          <w:szCs w:val="32"/>
          <w:lang w:val="en-US"/>
        </w:rPr>
        <w:t>4</w:t>
      </w:r>
      <w:r>
        <w:rPr>
          <w:b/>
          <w:sz w:val="32"/>
          <w:szCs w:val="32"/>
        </w:rPr>
        <w:t>, 202</w:t>
      </w:r>
      <w:r>
        <w:rPr>
          <w:b/>
          <w:sz w:val="32"/>
          <w:szCs w:val="32"/>
          <w:lang w:val="en-US"/>
        </w:rPr>
        <w:t>5</w:t>
      </w:r>
      <w:r>
        <w:rPr>
          <w:b/>
          <w:sz w:val="32"/>
          <w:szCs w:val="32"/>
        </w:rPr>
        <w:t>, 202</w:t>
      </w:r>
      <w:r>
        <w:rPr>
          <w:b/>
          <w:sz w:val="32"/>
          <w:szCs w:val="32"/>
          <w:lang w:val="en-US"/>
        </w:rPr>
        <w:t>6</w:t>
      </w:r>
      <w:r>
        <w:rPr>
          <w:b/>
          <w:sz w:val="32"/>
          <w:szCs w:val="32"/>
        </w:rPr>
        <w:t xml:space="preserve"> година  в областта на електронното управление  и за използваните информационни и комуникационни технологии</w:t>
      </w:r>
    </w:p>
    <w:p w:rsidR="00616274" w:rsidRDefault="00616274" w:rsidP="00616274">
      <w:pPr>
        <w:ind w:right="-360"/>
        <w:jc w:val="center"/>
        <w:rPr>
          <w:b/>
          <w:sz w:val="32"/>
          <w:szCs w:val="32"/>
          <w:lang w:val="en-US"/>
        </w:rPr>
      </w:pPr>
    </w:p>
    <w:p w:rsidR="00616274" w:rsidRPr="00616274" w:rsidRDefault="00616274" w:rsidP="00616274">
      <w:pPr>
        <w:ind w:right="-360"/>
        <w:jc w:val="center"/>
        <w:rPr>
          <w:rFonts w:asciiTheme="minorHAnsi" w:eastAsiaTheme="minorEastAsia" w:hAnsiTheme="minorHAnsi" w:cstheme="minorBidi"/>
          <w:b/>
          <w:sz w:val="32"/>
          <w:szCs w:val="32"/>
          <w:lang w:val="en-US"/>
        </w:rPr>
      </w:pPr>
    </w:p>
    <w:p w:rsidR="00616274" w:rsidRDefault="00616274" w:rsidP="00616274">
      <w:pPr>
        <w:spacing w:line="360" w:lineRule="auto"/>
        <w:rPr>
          <w:sz w:val="16"/>
          <w:szCs w:val="16"/>
        </w:rPr>
      </w:pPr>
    </w:p>
    <w:tbl>
      <w:tblPr>
        <w:tblW w:w="15168" w:type="dxa"/>
        <w:tblInd w:w="-98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1"/>
        <w:gridCol w:w="954"/>
        <w:gridCol w:w="1846"/>
        <w:gridCol w:w="712"/>
        <w:gridCol w:w="851"/>
        <w:gridCol w:w="12"/>
        <w:gridCol w:w="684"/>
        <w:gridCol w:w="713"/>
        <w:gridCol w:w="709"/>
        <w:gridCol w:w="708"/>
        <w:gridCol w:w="964"/>
        <w:gridCol w:w="11"/>
        <w:gridCol w:w="726"/>
        <w:gridCol w:w="851"/>
        <w:gridCol w:w="709"/>
        <w:gridCol w:w="850"/>
        <w:gridCol w:w="709"/>
        <w:gridCol w:w="850"/>
        <w:gridCol w:w="709"/>
        <w:gridCol w:w="709"/>
        <w:gridCol w:w="850"/>
      </w:tblGrid>
      <w:tr w:rsidR="00616274" w:rsidTr="008967C6">
        <w:tc>
          <w:tcPr>
            <w:tcW w:w="28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6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2024 - Прогнози / Разходи за дейности финансирани от:</w:t>
            </w:r>
          </w:p>
        </w:tc>
        <w:tc>
          <w:tcPr>
            <w:tcW w:w="411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2025 - Прогнози / Разходи за дейности финансирани от:</w:t>
            </w:r>
          </w:p>
        </w:tc>
        <w:tc>
          <w:tcPr>
            <w:tcW w:w="38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2026 - Прогнози / Разходи за дейности финансирани от: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Код CPV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Разход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ЕБК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Брой единици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АО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ЕСИФ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 сума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Брой единици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АО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ЕСИФ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 сума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Брой единици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АО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ЕСИФ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 сума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30213100-6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Преносими компютри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30125100-2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Касети с тонер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72410000-4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Доставчици на интернет услуги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650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650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48311000-1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Софтуерни пакети за управление на документи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50323000-5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поддържане и ремонт на периферни компютърни устройства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50312600-1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Услуги по поддържане и ремонт на оборудване за информационни </w:t>
            </w:r>
            <w:r>
              <w:rPr>
                <w:sz w:val="16"/>
                <w:szCs w:val="16"/>
              </w:rPr>
              <w:lastRenderedPageBreak/>
              <w:t>технологии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50320000-4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ремонт и поддържане на персонални компютри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2800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2800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2650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2650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72411000-4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Доставчици на интернет услуги (ISP)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41190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41190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42280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42280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43170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43170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72300000-8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предаване и обработка на данни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36020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36020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36700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36700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37800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37800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79132100-9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Удостоверяване на електронен подпис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2140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2140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2245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2245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2350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2350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50312300-8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поддържане и ремонт на оборудване за компютърна мрежа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72415000-2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за хостинг на уебстраници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2360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2360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2620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2620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48760000-3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Софтуерни пакети за защита от вируси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30234000-8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Носители за съхраняване на информация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30237000-9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Части, аксесоари и принадлежности за компютри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7300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30213300-8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Настолен компютър (Desktop)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30213100-6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Преносими компютри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52-00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10400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10400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11500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30213300-8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Настолен компютър (Desktop)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52-00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14000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11000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30232000-4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Периферни устройства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11500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10150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10150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30232000-4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Периферни устройства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52-00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5500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5500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30233000-1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Записващи и четящи устройства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4070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4670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900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4360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4960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30125100-2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Касети с тонер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421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19460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20660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433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19920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21120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20750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21950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30216110-0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Скенери за компютър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</w:tc>
      </w:tr>
      <w:tr w:rsidR="008967C6" w:rsidTr="008967C6">
        <w:tc>
          <w:tcPr>
            <w:tcW w:w="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30230000-0</w:t>
            </w:r>
          </w:p>
        </w:tc>
        <w:tc>
          <w:tcPr>
            <w:tcW w:w="1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Компютърно оборудване</w:t>
            </w:r>
          </w:p>
        </w:tc>
        <w:tc>
          <w:tcPr>
            <w:tcW w:w="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10-00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</w:tr>
      <w:tr w:rsidR="008967C6" w:rsidTr="008967C6">
        <w:tc>
          <w:tcPr>
            <w:tcW w:w="35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Общи разходи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176140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177940</w:t>
            </w:r>
          </w:p>
        </w:tc>
        <w:tc>
          <w:tcPr>
            <w:tcW w:w="9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176065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178165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178450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180250</w:t>
            </w:r>
          </w:p>
        </w:tc>
      </w:tr>
      <w:tr w:rsidR="008967C6" w:rsidTr="008967C6">
        <w:tc>
          <w:tcPr>
            <w:tcW w:w="35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 разходи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146240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148040</w:t>
            </w:r>
          </w:p>
        </w:tc>
        <w:tc>
          <w:tcPr>
            <w:tcW w:w="9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150565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152665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152950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154750</w:t>
            </w:r>
          </w:p>
        </w:tc>
      </w:tr>
      <w:tr w:rsidR="008967C6" w:rsidTr="008967C6">
        <w:tc>
          <w:tcPr>
            <w:tcW w:w="35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Капиталови разходи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29900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29900</w:t>
            </w:r>
          </w:p>
        </w:tc>
        <w:tc>
          <w:tcPr>
            <w:tcW w:w="9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6274" w:rsidRDefault="00616274">
            <w:pPr>
              <w:spacing w:after="200"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25500</w:t>
            </w:r>
          </w:p>
        </w:tc>
      </w:tr>
    </w:tbl>
    <w:p w:rsidR="00616274" w:rsidRDefault="00616274" w:rsidP="00616274">
      <w:pPr>
        <w:rPr>
          <w:rFonts w:eastAsiaTheme="minorEastAsia"/>
          <w:sz w:val="16"/>
          <w:szCs w:val="16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  <w:lang w:val="en-US"/>
        </w:rPr>
      </w:pPr>
    </w:p>
    <w:p w:rsidR="00614C46" w:rsidRDefault="00614C46" w:rsidP="002B769B">
      <w:pPr>
        <w:ind w:firstLine="708"/>
        <w:jc w:val="both"/>
        <w:rPr>
          <w:b/>
          <w:lang w:val="en-US"/>
        </w:rPr>
      </w:pPr>
    </w:p>
    <w:p w:rsidR="00614C46" w:rsidRDefault="00614C46" w:rsidP="002B769B">
      <w:pPr>
        <w:ind w:firstLine="708"/>
        <w:jc w:val="both"/>
        <w:rPr>
          <w:b/>
          <w:lang w:val="en-US"/>
        </w:rPr>
      </w:pPr>
    </w:p>
    <w:p w:rsidR="00614C46" w:rsidRDefault="00614C46" w:rsidP="002B769B">
      <w:pPr>
        <w:ind w:firstLine="708"/>
        <w:jc w:val="both"/>
        <w:rPr>
          <w:b/>
          <w:lang w:val="en-US"/>
        </w:rPr>
      </w:pPr>
    </w:p>
    <w:p w:rsidR="002B769B" w:rsidRDefault="002B769B" w:rsidP="002B769B">
      <w:pPr>
        <w:ind w:firstLine="708"/>
        <w:jc w:val="both"/>
        <w:rPr>
          <w:b/>
          <w:lang w:val="en-US"/>
        </w:rPr>
      </w:pPr>
    </w:p>
    <w:p w:rsidR="00616274" w:rsidRDefault="00616274" w:rsidP="002B769B">
      <w:pPr>
        <w:ind w:firstLine="708"/>
        <w:jc w:val="both"/>
        <w:rPr>
          <w:b/>
          <w:lang w:val="en-US"/>
        </w:rPr>
      </w:pPr>
    </w:p>
    <w:p w:rsidR="00616274" w:rsidRDefault="00616274" w:rsidP="002B769B">
      <w:pPr>
        <w:ind w:firstLine="708"/>
        <w:jc w:val="both"/>
        <w:rPr>
          <w:b/>
          <w:lang w:val="en-US"/>
        </w:rPr>
      </w:pPr>
    </w:p>
    <w:p w:rsidR="00616274" w:rsidRPr="00616274" w:rsidRDefault="00616274" w:rsidP="002B769B">
      <w:pPr>
        <w:ind w:firstLine="708"/>
        <w:jc w:val="both"/>
        <w:rPr>
          <w:b/>
          <w:lang w:val="en-US"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547000" w:rsidRDefault="00616274" w:rsidP="00547000">
      <w:pPr>
        <w:ind w:firstLine="708"/>
        <w:jc w:val="both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 xml:space="preserve">БК </w:t>
      </w:r>
      <w:r w:rsidR="00547000">
        <w:rPr>
          <w:sz w:val="18"/>
          <w:szCs w:val="18"/>
        </w:rPr>
        <w:t>/</w:t>
      </w:r>
    </w:p>
    <w:sectPr w:rsidR="00706C68" w:rsidRPr="00547000" w:rsidSect="00616274">
      <w:footerReference w:type="default" r:id="rId8"/>
      <w:pgSz w:w="16838" w:h="11906" w:orient="landscape"/>
      <w:pgMar w:top="566" w:right="1417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FE1" w:rsidRDefault="00A65FE1" w:rsidP="00B66CE3">
      <w:r>
        <w:separator/>
      </w:r>
    </w:p>
  </w:endnote>
  <w:endnote w:type="continuationSeparator" w:id="0">
    <w:p w:rsidR="00A65FE1" w:rsidRDefault="00A65FE1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6E6EAA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F579B6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FE1" w:rsidRDefault="00A65FE1" w:rsidP="00B66CE3">
      <w:r>
        <w:separator/>
      </w:r>
    </w:p>
  </w:footnote>
  <w:footnote w:type="continuationSeparator" w:id="0">
    <w:p w:rsidR="00A65FE1" w:rsidRDefault="00A65FE1" w:rsidP="00B66C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1042A2"/>
    <w:rsid w:val="00210C66"/>
    <w:rsid w:val="002B769B"/>
    <w:rsid w:val="003002DE"/>
    <w:rsid w:val="003A48F9"/>
    <w:rsid w:val="00405C14"/>
    <w:rsid w:val="0046286B"/>
    <w:rsid w:val="004A7BBF"/>
    <w:rsid w:val="00547000"/>
    <w:rsid w:val="00574B32"/>
    <w:rsid w:val="005E1DCC"/>
    <w:rsid w:val="00614C46"/>
    <w:rsid w:val="00616274"/>
    <w:rsid w:val="00681DC4"/>
    <w:rsid w:val="006D324B"/>
    <w:rsid w:val="006E6EAA"/>
    <w:rsid w:val="00703028"/>
    <w:rsid w:val="00706C68"/>
    <w:rsid w:val="00754C7F"/>
    <w:rsid w:val="007F0BA2"/>
    <w:rsid w:val="00814012"/>
    <w:rsid w:val="008967C6"/>
    <w:rsid w:val="008D07E6"/>
    <w:rsid w:val="00945DD1"/>
    <w:rsid w:val="00A65FE1"/>
    <w:rsid w:val="00B444B7"/>
    <w:rsid w:val="00B627A1"/>
    <w:rsid w:val="00B66CE3"/>
    <w:rsid w:val="00BF3E89"/>
    <w:rsid w:val="00CC0886"/>
    <w:rsid w:val="00EB7899"/>
    <w:rsid w:val="00ED6D66"/>
    <w:rsid w:val="00EE72D4"/>
    <w:rsid w:val="00F37536"/>
    <w:rsid w:val="00F5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itle">
    <w:name w:val="title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19</cp:revision>
  <cp:lastPrinted>2023-03-16T09:43:00Z</cp:lastPrinted>
  <dcterms:created xsi:type="dcterms:W3CDTF">2020-08-31T06:13:00Z</dcterms:created>
  <dcterms:modified xsi:type="dcterms:W3CDTF">2023-03-16T09:46:00Z</dcterms:modified>
</cp:coreProperties>
</file>